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91BEB" w14:textId="46FEBE33" w:rsidR="001F4914" w:rsidRPr="001F4914" w:rsidRDefault="001F4914" w:rsidP="001F4914">
      <w:pPr>
        <w:pStyle w:val="Kop1"/>
        <w:jc w:val="center"/>
      </w:pPr>
      <w:proofErr w:type="spellStart"/>
      <w:r w:rsidRPr="001F4914">
        <w:t>Copper</w:t>
      </w:r>
      <w:proofErr w:type="spellEnd"/>
      <w:r w:rsidRPr="001F4914">
        <w:t xml:space="preserve"> </w:t>
      </w:r>
      <w:proofErr w:type="spellStart"/>
      <w:r w:rsidRPr="001F4914">
        <w:t>Ionizer</w:t>
      </w:r>
      <w:proofErr w:type="spellEnd"/>
      <w:r w:rsidRPr="001F4914">
        <w:t xml:space="preserve"> UV-C</w:t>
      </w:r>
    </w:p>
    <w:p w14:paraId="28531E33" w14:textId="77777777" w:rsidR="001F4914" w:rsidRDefault="001F4914" w:rsidP="001F4914"/>
    <w:p w14:paraId="77A3396D" w14:textId="22F4E71E" w:rsidR="001F4914" w:rsidRPr="001F4914" w:rsidRDefault="001F4914" w:rsidP="001F4914">
      <w:pPr>
        <w:rPr>
          <w:rStyle w:val="Intensievebenadrukking"/>
          <w:sz w:val="32"/>
          <w:szCs w:val="32"/>
        </w:rPr>
      </w:pPr>
      <w:proofErr w:type="spellStart"/>
      <w:r w:rsidRPr="001F4914">
        <w:rPr>
          <w:rStyle w:val="Intensievebenadrukking"/>
          <w:sz w:val="32"/>
          <w:szCs w:val="32"/>
        </w:rPr>
        <w:t>Advantages</w:t>
      </w:r>
      <w:proofErr w:type="spellEnd"/>
    </w:p>
    <w:p w14:paraId="4BDF131E" w14:textId="77777777" w:rsidR="001F4914" w:rsidRDefault="001F4914" w:rsidP="001F4914"/>
    <w:p w14:paraId="47ED3DF0" w14:textId="77777777" w:rsidR="001F4914" w:rsidRDefault="001F4914" w:rsidP="001F4914">
      <w:pPr>
        <w:pStyle w:val="Lijstalinea"/>
        <w:numPr>
          <w:ilvl w:val="0"/>
          <w:numId w:val="1"/>
        </w:numPr>
      </w:pPr>
      <w:r>
        <w:t xml:space="preserve">Combines </w:t>
      </w:r>
      <w:proofErr w:type="spellStart"/>
      <w:r>
        <w:t>copper</w:t>
      </w:r>
      <w:proofErr w:type="spellEnd"/>
      <w:r>
        <w:t xml:space="preserve"> </w:t>
      </w:r>
      <w:proofErr w:type="spellStart"/>
      <w:r>
        <w:t>ionization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UV-C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enhanced</w:t>
      </w:r>
      <w:proofErr w:type="spellEnd"/>
      <w:r>
        <w:t xml:space="preserve"> </w:t>
      </w:r>
      <w:proofErr w:type="spellStart"/>
      <w:r>
        <w:t>disinfection</w:t>
      </w:r>
      <w:proofErr w:type="spellEnd"/>
    </w:p>
    <w:p w14:paraId="736E0A6F" w14:textId="77777777" w:rsidR="001F4914" w:rsidRDefault="001F4914" w:rsidP="001F4914">
      <w:pPr>
        <w:pStyle w:val="Lijstalinea"/>
        <w:numPr>
          <w:ilvl w:val="0"/>
          <w:numId w:val="1"/>
        </w:numPr>
      </w:pPr>
      <w:proofErr w:type="spellStart"/>
      <w:r>
        <w:t>Copper</w:t>
      </w:r>
      <w:proofErr w:type="spellEnd"/>
      <w:r>
        <w:t xml:space="preserve"> </w:t>
      </w:r>
      <w:proofErr w:type="spellStart"/>
      <w:r>
        <w:t>ions</w:t>
      </w:r>
      <w:proofErr w:type="spellEnd"/>
      <w:r>
        <w:t xml:space="preserve"> help </w:t>
      </w:r>
      <w:proofErr w:type="spellStart"/>
      <w:r>
        <w:t>prevent</w:t>
      </w:r>
      <w:proofErr w:type="spellEnd"/>
      <w:r>
        <w:t xml:space="preserve"> </w:t>
      </w:r>
      <w:proofErr w:type="spellStart"/>
      <w:r>
        <w:t>algae</w:t>
      </w:r>
      <w:proofErr w:type="spellEnd"/>
      <w:r>
        <w:t xml:space="preserve"> </w:t>
      </w:r>
      <w:proofErr w:type="spellStart"/>
      <w:r>
        <w:t>growth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reduce</w:t>
      </w:r>
      <w:proofErr w:type="spellEnd"/>
      <w:r>
        <w:t xml:space="preserve"> </w:t>
      </w:r>
      <w:proofErr w:type="spellStart"/>
      <w:r>
        <w:t>chemical</w:t>
      </w:r>
      <w:proofErr w:type="spellEnd"/>
      <w:r>
        <w:t xml:space="preserve"> </w:t>
      </w:r>
      <w:proofErr w:type="spellStart"/>
      <w:r>
        <w:t>use</w:t>
      </w:r>
      <w:proofErr w:type="spellEnd"/>
    </w:p>
    <w:p w14:paraId="5F9333E4" w14:textId="77777777" w:rsidR="001F4914" w:rsidRDefault="001F4914" w:rsidP="001F4914">
      <w:pPr>
        <w:pStyle w:val="Lijstalinea"/>
        <w:numPr>
          <w:ilvl w:val="0"/>
          <w:numId w:val="1"/>
        </w:numPr>
      </w:pPr>
      <w:r>
        <w:t xml:space="preserve">316L </w:t>
      </w:r>
      <w:proofErr w:type="spellStart"/>
      <w:r>
        <w:t>Stainless</w:t>
      </w:r>
      <w:proofErr w:type="spellEnd"/>
      <w:r>
        <w:t xml:space="preserve"> steel </w:t>
      </w:r>
      <w:proofErr w:type="spellStart"/>
      <w:r>
        <w:t>housing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maximum </w:t>
      </w:r>
      <w:proofErr w:type="spellStart"/>
      <w:r>
        <w:t>corrosion</w:t>
      </w:r>
      <w:proofErr w:type="spellEnd"/>
      <w:r>
        <w:t xml:space="preserve"> </w:t>
      </w:r>
      <w:proofErr w:type="spellStart"/>
      <w:r>
        <w:t>resistance</w:t>
      </w:r>
      <w:proofErr w:type="spellEnd"/>
    </w:p>
    <w:p w14:paraId="2D3A9D80" w14:textId="77777777" w:rsidR="001F4914" w:rsidRDefault="001F4914" w:rsidP="001F4914">
      <w:pPr>
        <w:pStyle w:val="Lijstalinea"/>
        <w:numPr>
          <w:ilvl w:val="0"/>
          <w:numId w:val="1"/>
        </w:numPr>
      </w:pPr>
      <w:r>
        <w:t xml:space="preserve">Easy </w:t>
      </w:r>
      <w:proofErr w:type="spellStart"/>
      <w:r>
        <w:t>to</w:t>
      </w:r>
      <w:proofErr w:type="spellEnd"/>
      <w:r>
        <w:t xml:space="preserve"> </w:t>
      </w:r>
      <w:proofErr w:type="spellStart"/>
      <w:r>
        <w:t>install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maintain</w:t>
      </w:r>
      <w:proofErr w:type="spellEnd"/>
      <w:r>
        <w:t xml:space="preserve">, </w:t>
      </w:r>
      <w:proofErr w:type="spellStart"/>
      <w:r>
        <w:t>minimizing</w:t>
      </w:r>
      <w:proofErr w:type="spellEnd"/>
      <w:r>
        <w:t xml:space="preserve"> downtime</w:t>
      </w:r>
    </w:p>
    <w:p w14:paraId="68D0C929" w14:textId="3CB91204" w:rsidR="00122312" w:rsidRDefault="001F4914" w:rsidP="001F4914">
      <w:pPr>
        <w:pStyle w:val="Lijstalinea"/>
        <w:numPr>
          <w:ilvl w:val="0"/>
          <w:numId w:val="1"/>
        </w:numPr>
      </w:pPr>
      <w:r>
        <w:t xml:space="preserve">Universal fittings </w:t>
      </w:r>
      <w:proofErr w:type="spellStart"/>
      <w:r>
        <w:t>included</w:t>
      </w:r>
      <w:proofErr w:type="spellEnd"/>
      <w:r>
        <w:t xml:space="preserve"> (63mm/50mm/1½” BSPP </w:t>
      </w:r>
      <w:proofErr w:type="spellStart"/>
      <w:r>
        <w:t>female</w:t>
      </w:r>
      <w:proofErr w:type="spellEnd"/>
      <w:r>
        <w:t>)</w:t>
      </w:r>
    </w:p>
    <w:sectPr w:rsidR="00122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70F40"/>
    <w:multiLevelType w:val="hybridMultilevel"/>
    <w:tmpl w:val="6D5A90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6359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914"/>
    <w:rsid w:val="00122312"/>
    <w:rsid w:val="00135710"/>
    <w:rsid w:val="001F4914"/>
    <w:rsid w:val="00C267E6"/>
    <w:rsid w:val="00CC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4AD8E"/>
  <w15:chartTrackingRefBased/>
  <w15:docId w15:val="{C4CCBD0F-F877-4CB3-94DA-2EB4AAD60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F49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F49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F49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F49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F49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1F49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F49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F49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F49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F49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F49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F49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F491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F491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F491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F491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F491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F491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1F49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F49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F49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F49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1F49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1F491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1F491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1F491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F49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F491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1F491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84EC2CA-AB64-4117-86EB-DDBD037B4B12}"/>
</file>

<file path=customXml/itemProps2.xml><?xml version="1.0" encoding="utf-8"?>
<ds:datastoreItem xmlns:ds="http://schemas.openxmlformats.org/officeDocument/2006/customXml" ds:itemID="{2079511B-E13A-4051-B56F-332D8C0FF1B1}"/>
</file>

<file path=customXml/itemProps3.xml><?xml version="1.0" encoding="utf-8"?>
<ds:datastoreItem xmlns:ds="http://schemas.openxmlformats.org/officeDocument/2006/customXml" ds:itemID="{0239A2FA-4089-48C8-BB16-DA676B3799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276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Melis | VGE</dc:creator>
  <cp:keywords/>
  <dc:description/>
  <cp:lastModifiedBy>Gabriel Melis | VGE</cp:lastModifiedBy>
  <cp:revision>1</cp:revision>
  <dcterms:created xsi:type="dcterms:W3CDTF">2025-10-15T11:28:00Z</dcterms:created>
  <dcterms:modified xsi:type="dcterms:W3CDTF">2025-10-15T11:30:00Z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